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3B34F1">
      <w:r>
        <w:drawing>
          <wp:inline distT="0" distB="0" distL="114300" distR="114300">
            <wp:extent cx="5270500" cy="2362835"/>
            <wp:effectExtent l="0" t="0" r="6350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62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671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2025-07-02T02:03:36Z</dcterms:created>
  <dc:creator>Administrator</dc:creator>
  <cp:lastModifiedBy>付光英</cp:lastModifiedBy>
  <dcterms:modified xsi:type="dcterms:W3CDTF">2025-07-02T02:04:15Z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eyJoZGlkIjoiYmMwZTRlZTI5NjNkMWY2MWI2MDY2ZTMxMzdjYmM5ZmQiLCJ1c2VySWQiOiI0OTE5ODU0MDYifQ==</vt:lpwstr>
  </property>
  <property fmtid="{D5CDD505-2E9C-101B-9397-08002B2CF9AE}" pid="4" name="ICV">
    <vt:lpwstr>67DABA0A51A14B9AB353FD5F15F9D818_12</vt:lpwstr>
  </property>
</Properties>
</file>