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A9FA5">
      <w:r>
        <w:drawing>
          <wp:inline distT="0" distB="0" distL="114300" distR="114300">
            <wp:extent cx="5269865" cy="1962785"/>
            <wp:effectExtent l="0" t="0" r="698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6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1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2025-07-01T10:11:36Z</dcterms:created>
  <dc:creator>Administrator</dc:creator>
  <cp:lastModifiedBy>付光英</cp:lastModifiedBy>
  <dcterms:modified xsi:type="dcterms:W3CDTF">2025-07-01T10:11:45Z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eyJoZGlkIjoiYmMwZTRlZTI5NjNkMWY2MWI2MDY2ZTMxMzdjYmM5ZmQiLCJ1c2VySWQiOiI0OTE5ODU0MDYifQ==</vt:lpwstr>
  </property>
  <property fmtid="{D5CDD505-2E9C-101B-9397-08002B2CF9AE}" pid="4" name="ICV">
    <vt:lpwstr>8EF063A720E74EE4917D2C4A07AC6E4B_12</vt:lpwstr>
  </property>
</Properties>
</file>