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9CB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permStart w:id="0" w:edGrp="everyone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"/>
        </w:rPr>
        <w:t>《元盛祥府商住小区2#3#4#楼外墙保温工程施工合同》补充协议</w:t>
      </w:r>
      <w:permEnd w:id="0"/>
    </w:p>
    <w:p w14:paraId="79218E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发包人（以下简称甲方）：</w:t>
      </w:r>
      <w:permStart w:id="1" w:edGrp="everyone"/>
      <w:r>
        <w:rPr>
          <w:rFonts w:hint="eastAsia" w:ascii="仿宋" w:hAnsi="仿宋" w:eastAsia="仿宋" w:cs="仿宋"/>
          <w:b/>
          <w:sz w:val="24"/>
          <w:szCs w:val="24"/>
        </w:rPr>
        <w:t>新疆通力建设集团股份有限公司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乌鲁木齐分公司</w:t>
      </w:r>
      <w:permEnd w:id="1"/>
      <w:bookmarkStart w:id="0" w:name="_GoBack"/>
      <w:bookmarkEnd w:id="0"/>
    </w:p>
    <w:p w14:paraId="22AC09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分包人（以下简称乙方）：</w:t>
      </w:r>
      <w:permStart w:id="2" w:edGrp="everyone"/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新疆富泓源建筑安装工程有限责任公司</w:t>
      </w:r>
      <w:permEnd w:id="2"/>
    </w:p>
    <w:p w14:paraId="260BB0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甲方承建的</w:t>
      </w:r>
      <w:permStart w:id="3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元盛祥府商住小区2#3#4#楼外墙保温工程</w:t>
      </w:r>
      <w:permEnd w:id="3"/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于</w:t>
      </w:r>
      <w:permStart w:id="4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08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</w:t>
      </w:r>
      <w:permEnd w:id="4"/>
      <w:r>
        <w:rPr>
          <w:rFonts w:hint="eastAsia" w:ascii="仿宋" w:hAnsi="仿宋" w:eastAsia="仿宋" w:cs="仿宋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permStart w:id="5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4574500.00</w:t>
      </w:r>
      <w:permEnd w:id="5"/>
      <w:r>
        <w:rPr>
          <w:rFonts w:hint="eastAsia" w:ascii="仿宋" w:hAnsi="仿宋" w:eastAsia="仿宋" w:cs="仿宋"/>
          <w:sz w:val="24"/>
          <w:szCs w:val="24"/>
        </w:rPr>
        <w:t>元（大写：</w:t>
      </w:r>
      <w:permStart w:id="6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肆佰伍拾柒万肆仟伍佰元整</w:t>
      </w:r>
      <w:permEnd w:id="6"/>
      <w:r>
        <w:rPr>
          <w:rFonts w:hint="eastAsia" w:ascii="仿宋" w:hAnsi="仿宋" w:eastAsia="仿宋" w:cs="仿宋"/>
          <w:sz w:val="24"/>
          <w:szCs w:val="24"/>
        </w:rPr>
        <w:t>），编号为</w:t>
      </w:r>
      <w:permStart w:id="7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tljs2022072701</w:t>
      </w:r>
      <w:permEnd w:id="7"/>
      <w:r>
        <w:rPr>
          <w:rFonts w:hint="eastAsia" w:ascii="仿宋" w:hAnsi="仿宋" w:eastAsia="仿宋" w:cs="仿宋"/>
          <w:sz w:val="24"/>
          <w:szCs w:val="24"/>
        </w:rPr>
        <w:t>的</w:t>
      </w:r>
      <w:permStart w:id="8" w:edGrp="everyone"/>
      <w:r>
        <w:rPr>
          <w:rFonts w:hint="eastAsia" w:ascii="仿宋" w:hAnsi="仿宋" w:eastAsia="仿宋" w:cs="仿宋"/>
          <w:sz w:val="24"/>
          <w:szCs w:val="24"/>
          <w:u w:val="single"/>
        </w:rPr>
        <w:t>《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"/>
        </w:rPr>
        <w:t>元盛祥府商住小区2#3#4#楼外墙保温工程施工合同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》</w:t>
      </w:r>
      <w:permEnd w:id="8"/>
      <w:r>
        <w:rPr>
          <w:rFonts w:hint="eastAsia" w:ascii="仿宋" w:hAnsi="仿宋" w:eastAsia="仿宋" w:cs="仿宋"/>
          <w:sz w:val="24"/>
          <w:szCs w:val="24"/>
        </w:rPr>
        <w:t>（以</w:t>
      </w:r>
      <w:r>
        <w:rPr>
          <w:rFonts w:hint="eastAsia" w:ascii="仿宋" w:hAnsi="仿宋" w:eastAsia="仿宋" w:cs="仿宋"/>
          <w:sz w:val="24"/>
          <w:szCs w:val="24"/>
          <w:u w:val="none"/>
        </w:rPr>
        <w:t>下简称</w:t>
      </w:r>
      <w:r>
        <w:rPr>
          <w:rFonts w:hint="eastAsia" w:ascii="仿宋" w:hAnsi="仿宋" w:eastAsia="仿宋" w:cs="仿宋"/>
          <w:sz w:val="24"/>
          <w:szCs w:val="24"/>
        </w:rPr>
        <w:t>“主合同”）。现因实际工作量及金额超出了主合同中约定的暂定工程量及金额，根据主合同中对该情况的约定，甲、乙双方经过充分协商，签订此</w:t>
      </w:r>
      <w:permStart w:id="9" w:edGrp="everyone"/>
      <w:r>
        <w:rPr>
          <w:rFonts w:hint="eastAsia" w:ascii="仿宋" w:hAnsi="仿宋" w:eastAsia="仿宋" w:cs="仿宋"/>
          <w:sz w:val="24"/>
          <w:szCs w:val="24"/>
          <w:u w:val="single"/>
        </w:rPr>
        <w:t>《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"/>
        </w:rPr>
        <w:t>元盛祥府商住小区2#3#4#楼外墙保温工程施工合同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》补充协议</w:t>
      </w:r>
      <w:permEnd w:id="9"/>
      <w:r>
        <w:rPr>
          <w:rFonts w:hint="eastAsia" w:ascii="仿宋" w:hAnsi="仿宋" w:eastAsia="仿宋" w:cs="仿宋"/>
          <w:sz w:val="24"/>
          <w:szCs w:val="24"/>
        </w:rPr>
        <w:t>。补充（变更）内容如下：</w:t>
      </w:r>
    </w:p>
    <w:p w14:paraId="48B7BB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对主合同中</w:t>
      </w:r>
      <w:permStart w:id="10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</w:t>
      </w:r>
      <w:r>
        <w:rPr>
          <w:rFonts w:hint="eastAsia" w:ascii="仿宋" w:hAnsi="仿宋" w:eastAsia="仿宋" w:cs="仿宋"/>
          <w:sz w:val="24"/>
          <w:szCs w:val="24"/>
          <w:u w:val="single"/>
        </w:rPr>
        <w:t>量及金额</w:t>
      </w:r>
      <w:permEnd w:id="10"/>
      <w:r>
        <w:rPr>
          <w:rFonts w:hint="eastAsia" w:ascii="仿宋" w:hAnsi="仿宋" w:eastAsia="仿宋" w:cs="仿宋"/>
          <w:sz w:val="24"/>
          <w:szCs w:val="24"/>
        </w:rPr>
        <w:t>进行调整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permStart w:id="11" w:edGrp="everyone"/>
      <w:r>
        <w:rPr>
          <w:rFonts w:hint="eastAsia" w:ascii="仿宋" w:hAnsi="仿宋" w:eastAsia="仿宋" w:cs="仿宋"/>
          <w:sz w:val="24"/>
          <w:szCs w:val="24"/>
          <w:u w:val="single"/>
        </w:rPr>
        <w:t>增加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</w:t>
      </w:r>
      <w:r>
        <w:rPr>
          <w:rFonts w:hint="eastAsia" w:ascii="仿宋" w:hAnsi="仿宋" w:eastAsia="仿宋" w:cs="仿宋"/>
          <w:sz w:val="24"/>
          <w:szCs w:val="24"/>
          <w:u w:val="single"/>
        </w:rPr>
        <w:t>量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，具体详见该项目建设工程造价咨询审核定案书附件清单</w:t>
      </w:r>
      <w:permEnd w:id="11"/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permStart w:id="12" w:edGrp="everyone"/>
      <w:r>
        <w:rPr>
          <w:rFonts w:hint="eastAsia" w:ascii="仿宋" w:hAnsi="仿宋" w:eastAsia="仿宋" w:cs="仿宋"/>
          <w:sz w:val="24"/>
          <w:szCs w:val="24"/>
        </w:rPr>
        <w:t>增加</w:t>
      </w:r>
      <w:permEnd w:id="12"/>
      <w:r>
        <w:rPr>
          <w:rFonts w:hint="eastAsia" w:ascii="仿宋" w:hAnsi="仿宋" w:eastAsia="仿宋" w:cs="仿宋"/>
          <w:sz w:val="24"/>
          <w:szCs w:val="24"/>
        </w:rPr>
        <w:t>合同金额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permStart w:id="13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1043169.61</w:t>
      </w:r>
      <w:permEnd w:id="13"/>
      <w:r>
        <w:rPr>
          <w:rFonts w:hint="eastAsia" w:ascii="仿宋" w:hAnsi="仿宋" w:eastAsia="仿宋" w:cs="仿宋"/>
          <w:sz w:val="24"/>
          <w:szCs w:val="24"/>
        </w:rPr>
        <w:t>元（大写：</w:t>
      </w:r>
      <w:permStart w:id="14" w:edGrp="everyone"/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壹佰零肆万叁仟壹佰陆拾玖元陆角壹分</w:t>
      </w:r>
      <w:permEnd w:id="14"/>
      <w:r>
        <w:rPr>
          <w:rFonts w:hint="eastAsia" w:ascii="仿宋" w:hAnsi="仿宋" w:eastAsia="仿宋" w:cs="仿宋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4DBFE1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除上述补充的内容，其他约定仍执行“主合同”相关条款。任何未经甲方用印评审认可，擅自以甲方名义所签订的合同、补充协议、欠条、对账单等文件或凭证均不对甲方产生任何法律效力！本协议一式</w:t>
      </w:r>
      <w:r>
        <w:rPr>
          <w:rFonts w:hint="eastAsia" w:ascii="仿宋" w:hAnsi="仿宋" w:eastAsia="仿宋" w:cs="仿宋"/>
          <w:sz w:val="24"/>
          <w:szCs w:val="24"/>
          <w:u w:val="single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份，甲方执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份，乙方执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份，由双方盖章后生效，作为主合同的补充文件，享有与主合同同等的合同效力。本协议中的补充条款和主协议约定不一致的，以补充条款为准</w:t>
      </w:r>
      <w:r>
        <w:rPr>
          <w:rFonts w:hint="eastAsia" w:ascii="仿宋" w:hAnsi="仿宋" w:eastAsia="仿宋" w:cs="仿宋"/>
          <w:sz w:val="24"/>
          <w:szCs w:val="24"/>
          <w:lang w:eastAsia="zh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补充协议之间约定不一致的，以签订时间在后的为准。</w:t>
      </w:r>
    </w:p>
    <w:p w14:paraId="53F5E0A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以下无正文，为签署页。</w:t>
      </w:r>
    </w:p>
    <w:p w14:paraId="6BB638E4">
      <w:pPr>
        <w:pStyle w:val="2"/>
        <w:spacing w:line="288" w:lineRule="auto"/>
        <w:ind w:firstLine="0"/>
        <w:rPr>
          <w:rFonts w:hint="eastAsia" w:ascii="仿宋" w:hAnsi="仿宋" w:eastAsia="仿宋" w:cs="仿宋"/>
          <w:sz w:val="24"/>
          <w:szCs w:val="24"/>
        </w:rPr>
      </w:pPr>
    </w:p>
    <w:p w14:paraId="69333D7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甲方（公章）：                       乙方（公章）：  </w:t>
      </w:r>
    </w:p>
    <w:p w14:paraId="4A5456E0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6FB954A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48"/>
          <w:szCs w:val="48"/>
          <w:eastAsianLayout w:id="1" w:combine="1"/>
        </w:rPr>
        <w:t>项目现场负责人或经其 授权的委托代理人签字：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法定代表人签字或盖章：</w:t>
      </w:r>
    </w:p>
    <w:p w14:paraId="17F547E4">
      <w:pPr>
        <w:pStyle w:val="2"/>
        <w:spacing w:line="288" w:lineRule="auto"/>
        <w:ind w:firstLine="0"/>
        <w:jc w:val="center"/>
        <w:rPr>
          <w:rFonts w:hint="eastAsia" w:ascii="仿宋" w:hAnsi="仿宋" w:eastAsia="仿宋" w:cs="仿宋"/>
          <w:sz w:val="24"/>
          <w:szCs w:val="24"/>
        </w:rPr>
      </w:pPr>
    </w:p>
    <w:p w14:paraId="723DF514">
      <w:pPr>
        <w:pStyle w:val="2"/>
        <w:spacing w:line="288" w:lineRule="auto"/>
        <w:ind w:firstLine="0"/>
        <w:jc w:val="center"/>
        <w:rPr>
          <w:rFonts w:hint="eastAsia" w:ascii="仿宋" w:hAnsi="仿宋" w:eastAsia="仿宋" w:cs="仿宋"/>
          <w:spacing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签订时间：</w:t>
      </w:r>
      <w:permStart w:id="15" w:edGrp="everyone"/>
      <w:r>
        <w:rPr>
          <w:rFonts w:hint="eastAsia" w:ascii="仿宋" w:hAnsi="仿宋" w:eastAsia="仿宋" w:cs="仿宋"/>
          <w:sz w:val="24"/>
          <w:szCs w:val="24"/>
        </w:rPr>
        <w:t>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permEnd w:id="15"/>
      <w:r>
        <w:rPr>
          <w:rFonts w:hint="eastAsia" w:ascii="仿宋" w:hAnsi="仿宋" w:eastAsia="仿宋" w:cs="仿宋"/>
          <w:sz w:val="24"/>
          <w:szCs w:val="24"/>
        </w:rPr>
        <w:t>年</w:t>
      </w:r>
      <w:permStart w:id="16" w:edGrp="everyone"/>
      <w:r>
        <w:rPr>
          <w:rFonts w:hint="eastAsia" w:ascii="仿宋" w:hAnsi="仿宋" w:eastAsia="仿宋" w:cs="仿宋"/>
          <w:sz w:val="24"/>
          <w:szCs w:val="24"/>
        </w:rPr>
        <w:t>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permEnd w:id="16"/>
      <w:r>
        <w:rPr>
          <w:rFonts w:hint="eastAsia" w:ascii="仿宋" w:hAnsi="仿宋" w:eastAsia="仿宋" w:cs="仿宋"/>
          <w:sz w:val="24"/>
          <w:szCs w:val="24"/>
        </w:rPr>
        <w:t>月</w:t>
      </w:r>
      <w:permStart w:id="17" w:edGrp="everyone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09</w:t>
      </w:r>
      <w:permEnd w:id="17"/>
      <w:r>
        <w:rPr>
          <w:rFonts w:hint="eastAsia" w:ascii="仿宋" w:hAnsi="仿宋" w:eastAsia="仿宋" w:cs="仿宋"/>
          <w:sz w:val="24"/>
          <w:szCs w:val="24"/>
        </w:rPr>
        <w:t>日</w:t>
      </w:r>
      <w:permStart w:id="18" w:edGrp="everyone"/>
      <w:permEnd w:id="18"/>
    </w:p>
    <w:sectPr>
      <w:head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94E3D08-53AE-4B6F-B890-B40BACB3EFEE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D6825">
    <w:pPr>
      <w:pStyle w:val="5"/>
      <w:jc w:val="right"/>
    </w:pPr>
    <w:r>
      <w:rPr>
        <w:rFonts w:hint="eastAsia"/>
        <w:lang w:val="en-US" w:eastAsia="zh-CN"/>
      </w:rPr>
      <w:t>合同编号：</w:t>
    </w:r>
    <w:permStart w:id="19" w:edGrp="everyone"/>
    <w:r>
      <w:rPr>
        <w:rFonts w:hint="eastAsia"/>
        <w:lang w:val="en-US" w:eastAsia="zh-CN"/>
      </w:rPr>
      <w:t>TLJS(W)-20240909-001</w:t>
    </w:r>
    <w:permEnd w:id="19"/>
  </w:p>
  <w:p w14:paraId="5A74A3AD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  <w:docVar w:name="KSO_WPS_MARK_KEY" w:val="4e7c9d47-06a7-4ac1-9cd7-5da09ac98f0d"/>
  </w:docVars>
  <w:rsids>
    <w:rsidRoot w:val="006B779C"/>
    <w:rsid w:val="003D46D2"/>
    <w:rsid w:val="006B779C"/>
    <w:rsid w:val="00980A56"/>
    <w:rsid w:val="009E323A"/>
    <w:rsid w:val="00AD26C7"/>
    <w:rsid w:val="00C47285"/>
    <w:rsid w:val="00CE3954"/>
    <w:rsid w:val="00FA5331"/>
    <w:rsid w:val="015130D3"/>
    <w:rsid w:val="01B12E58"/>
    <w:rsid w:val="025767A9"/>
    <w:rsid w:val="027128B4"/>
    <w:rsid w:val="03D804C6"/>
    <w:rsid w:val="06FA58B5"/>
    <w:rsid w:val="09306DC0"/>
    <w:rsid w:val="0E1029B7"/>
    <w:rsid w:val="12505B75"/>
    <w:rsid w:val="13005753"/>
    <w:rsid w:val="13347445"/>
    <w:rsid w:val="133B4608"/>
    <w:rsid w:val="13F975BC"/>
    <w:rsid w:val="14A17498"/>
    <w:rsid w:val="15C0062F"/>
    <w:rsid w:val="16072AD0"/>
    <w:rsid w:val="1B064DB6"/>
    <w:rsid w:val="1B0D429F"/>
    <w:rsid w:val="1BE4366A"/>
    <w:rsid w:val="1D8741B7"/>
    <w:rsid w:val="21297B1C"/>
    <w:rsid w:val="21F42132"/>
    <w:rsid w:val="223259EA"/>
    <w:rsid w:val="23D53649"/>
    <w:rsid w:val="28287A7C"/>
    <w:rsid w:val="2F44456A"/>
    <w:rsid w:val="2FB3664A"/>
    <w:rsid w:val="32D00F75"/>
    <w:rsid w:val="33690406"/>
    <w:rsid w:val="352E0692"/>
    <w:rsid w:val="36845D7D"/>
    <w:rsid w:val="368A369C"/>
    <w:rsid w:val="3BB72E95"/>
    <w:rsid w:val="3FB97B77"/>
    <w:rsid w:val="3FFC4A76"/>
    <w:rsid w:val="41B13E11"/>
    <w:rsid w:val="43021DDF"/>
    <w:rsid w:val="433C464F"/>
    <w:rsid w:val="459834D8"/>
    <w:rsid w:val="46F801AE"/>
    <w:rsid w:val="4751A51A"/>
    <w:rsid w:val="4A295383"/>
    <w:rsid w:val="4AD122BB"/>
    <w:rsid w:val="4B424BB0"/>
    <w:rsid w:val="4DC7480B"/>
    <w:rsid w:val="4EAA0118"/>
    <w:rsid w:val="4F0771E0"/>
    <w:rsid w:val="4F695468"/>
    <w:rsid w:val="5020391B"/>
    <w:rsid w:val="50944E3E"/>
    <w:rsid w:val="50AF777A"/>
    <w:rsid w:val="5461393D"/>
    <w:rsid w:val="566735DC"/>
    <w:rsid w:val="56836083"/>
    <w:rsid w:val="568A1602"/>
    <w:rsid w:val="57827D4C"/>
    <w:rsid w:val="59295219"/>
    <w:rsid w:val="5AC7162F"/>
    <w:rsid w:val="5D8B150E"/>
    <w:rsid w:val="5D9F0786"/>
    <w:rsid w:val="5DD36F67"/>
    <w:rsid w:val="60820FC6"/>
    <w:rsid w:val="624B5D28"/>
    <w:rsid w:val="640A3419"/>
    <w:rsid w:val="64716955"/>
    <w:rsid w:val="653528A1"/>
    <w:rsid w:val="6BDB6F23"/>
    <w:rsid w:val="6CA43A63"/>
    <w:rsid w:val="6E6964D3"/>
    <w:rsid w:val="6EEE29F3"/>
    <w:rsid w:val="7465554B"/>
    <w:rsid w:val="74EC2B52"/>
    <w:rsid w:val="756743A1"/>
    <w:rsid w:val="76A858AA"/>
    <w:rsid w:val="77640DC4"/>
    <w:rsid w:val="77F704F2"/>
    <w:rsid w:val="786B7E5D"/>
    <w:rsid w:val="7AC633C0"/>
    <w:rsid w:val="7DB1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  <w:style w:type="paragraph" w:styleId="3">
    <w:name w:val="Body Text"/>
    <w:basedOn w:val="1"/>
    <w:link w:val="11"/>
    <w:qFormat/>
    <w:uiPriority w:val="0"/>
    <w:pPr>
      <w:spacing w:line="480" w:lineRule="auto"/>
    </w:pPr>
    <w:rPr>
      <w:sz w:val="24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表格标题_"/>
    <w:link w:val="9"/>
    <w:qFormat/>
    <w:uiPriority w:val="0"/>
    <w:rPr>
      <w:rFonts w:ascii="宋体" w:cs="Times New Roman"/>
      <w:color w:val="auto"/>
      <w:sz w:val="30"/>
      <w:szCs w:val="30"/>
    </w:rPr>
  </w:style>
  <w:style w:type="paragraph" w:customStyle="1" w:styleId="9">
    <w:name w:val="表格标题"/>
    <w:basedOn w:val="1"/>
    <w:link w:val="8"/>
    <w:qFormat/>
    <w:uiPriority w:val="0"/>
    <w:pPr>
      <w:shd w:val="clear" w:color="auto" w:fill="FFFFFF"/>
      <w:spacing w:line="240" w:lineRule="atLeast"/>
    </w:pPr>
    <w:rPr>
      <w:rFonts w:ascii="宋体" w:cs="Times New Roman"/>
      <w:sz w:val="30"/>
      <w:szCs w:val="30"/>
    </w:rPr>
  </w:style>
  <w:style w:type="character" w:customStyle="1" w:styleId="10">
    <w:name w:val="表格标题 + Century Gothic"/>
    <w:qFormat/>
    <w:uiPriority w:val="0"/>
    <w:rPr>
      <w:rFonts w:ascii="Century Gothic" w:hAnsi="Century Gothic" w:eastAsia="宋体" w:cs="Century Gothic"/>
      <w:b/>
      <w:bCs/>
      <w:sz w:val="25"/>
      <w:szCs w:val="25"/>
      <w:u w:val="none"/>
    </w:rPr>
  </w:style>
  <w:style w:type="character" w:customStyle="1" w:styleId="11">
    <w:name w:val="正文文本 字符"/>
    <w:link w:val="3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623</Words>
  <Characters>684</Characters>
  <Lines>1</Lines>
  <Paragraphs>1</Paragraphs>
  <TotalTime>1</TotalTime>
  <ScaleCrop>false</ScaleCrop>
  <LinksUpToDate>false</LinksUpToDate>
  <CharactersWithSpaces>725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2023-08-01T00:14:00Z</dcterms:created>
  <dc:creator>z q</dc:creator>
  <cp:lastModifiedBy>今天</cp:lastModifiedBy>
  <cp:lastPrinted>2023-08-01T00:29:00Z</cp:lastPrinted>
  <dcterms:modified xsi:type="dcterms:W3CDTF">2024-09-09T10:07:47Z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83DCD52C4F424FEA81B95856A1D098B4_13</vt:lpwstr>
  </property>
</Properties>
</file>