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195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《铝合金门窗制作及安装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专业分包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》补充协议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</w:t>
      </w:r>
    </w:p>
    <w:p w14:paraId="480FFFC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发包人（以下简称甲方）：新疆通力建设集团股份有限公司</w:t>
      </w:r>
    </w:p>
    <w:p w14:paraId="625775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分包人（以下简称乙方）：巴州旺宅通门窗制造有限公司</w:t>
      </w:r>
    </w:p>
    <w:p w14:paraId="20FA82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甲方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sz w:val="24"/>
          <w:szCs w:val="24"/>
        </w:rPr>
        <w:t>与乙方签订了合同金额为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3763660</w:t>
      </w:r>
      <w:r>
        <w:rPr>
          <w:rFonts w:hint="eastAsia" w:ascii="仿宋" w:hAnsi="仿宋" w:eastAsia="仿宋" w:cs="仿宋"/>
          <w:sz w:val="24"/>
          <w:szCs w:val="24"/>
          <w:u w:val="single"/>
        </w:rPr>
        <w:t>.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  <w:u w:val="single"/>
        </w:rPr>
        <w:t>0</w:t>
      </w:r>
      <w:r>
        <w:rPr>
          <w:rFonts w:hint="eastAsia" w:ascii="仿宋" w:hAnsi="仿宋" w:eastAsia="仿宋" w:cs="仿宋"/>
          <w:sz w:val="24"/>
          <w:szCs w:val="24"/>
        </w:rPr>
        <w:t xml:space="preserve"> 元（大写：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叁佰柒拾陆万叁仟陆佰陆拾元陆角</w:t>
      </w:r>
      <w:r>
        <w:rPr>
          <w:rFonts w:hint="eastAsia" w:ascii="仿宋" w:hAnsi="仿宋" w:eastAsia="仿宋" w:cs="仿宋"/>
          <w:sz w:val="24"/>
          <w:szCs w:val="24"/>
        </w:rPr>
        <w:t>）的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《画堂春锦苑二期1#、2#、3#、5#、7#楼铝合金门窗制作及安装专业分包合同》</w:t>
      </w:r>
      <w:r>
        <w:rPr>
          <w:rFonts w:hint="eastAsia" w:ascii="仿宋" w:hAnsi="仿宋" w:eastAsia="仿宋" w:cs="仿宋"/>
          <w:sz w:val="24"/>
          <w:szCs w:val="24"/>
        </w:rPr>
        <w:t>（以下简称“主合同”）。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2024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04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19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与乙方签订了合同金额为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744471.7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元（大写：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柒拾肆万肆仟肆佰柒拾壹元柒角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24"/>
        </w:rPr>
        <w:t>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《铝合金门窗制作及安装专业分包》补充协议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（以下简称“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补充协议1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”）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。</w:t>
      </w:r>
    </w:p>
    <w:p w14:paraId="65E2C1A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现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由于乙方工程进度无法满足甲方要求，为不耽误工程正常交付，对“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主合同</w:t>
      </w: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”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及“补充协议1</w:t>
      </w:r>
      <w: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  <w:t>”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施工内容做补充变更，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  <w:t>3#、8#楼窗框及玻璃安装从合同中剔除由甲方另安排其他单位进行施工，对乙方已完成施工的3#、8#楼附框安装确定价格详见后附附件，合同价格重新调整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根据主合同中对该情况的约定，甲、乙双方经过充分协商，签订此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《铝合金门窗制作及安装专业分包》补充协议2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（以下简称“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补充协议2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”）。补充（变更）内容如下：</w:t>
      </w:r>
    </w:p>
    <w:p w14:paraId="3936CA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对主合同及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补充协议1的工作量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及金额进行调整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工作量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变更为：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画堂春锦苑二期1#、2#、5#、7#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楼铝合金门窗制作及安装全部内容、3#、8#楼附框安装（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single"/>
          <w:lang w:val="en-US" w:eastAsia="zh-CN"/>
        </w:rPr>
        <w:t>剔除原3#、8#楼窗框及玻璃安装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减少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合同金额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1332171.55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元（大写：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壹佰叁拾叁万贰仟壹佰柒拾壹元伍角伍分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合同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含税总价暂定为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3175960.75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元，大写（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叁佰壹拾柒万伍仟玖佰陆拾元柒角伍分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），变更后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的工程量结算单价以本补充协议2后附的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3175960.75元工程量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清单中相应单价为准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。</w:t>
      </w:r>
    </w:p>
    <w:p w14:paraId="6691A2A9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除上述补充的内容，其他约定仍执行“主合同”相关条款。任何未经甲方用印评审认可，擅自以甲方名义所签订的合同、补充协议、欠条、对账单等文件或凭证均不对甲方产生任何法律效力！本协议一式</w:t>
      </w:r>
      <w:r>
        <w:rPr>
          <w:rFonts w:hint="eastAsia" w:ascii="仿宋" w:hAnsi="仿宋" w:eastAsia="仿宋" w:cs="仿宋"/>
          <w:sz w:val="24"/>
          <w:szCs w:val="24"/>
          <w:u w:val="single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份，甲方执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份，乙方执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份，由双方盖章后生效，作为主合同的补充文件，享有与主合同同等的合同效力。本协议中的补充条款和主协议约定不一致的，以补充条款为准</w:t>
      </w:r>
      <w:r>
        <w:rPr>
          <w:rFonts w:hint="eastAsia" w:ascii="仿宋" w:hAnsi="仿宋" w:eastAsia="仿宋" w:cs="仿宋"/>
          <w:sz w:val="24"/>
          <w:szCs w:val="24"/>
          <w:lang w:eastAsia="zh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补充协议之间约定不一致的，以签订时间在后的为准。</w:t>
      </w:r>
    </w:p>
    <w:p w14:paraId="0DBA939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以下无正文，为签署页。</w:t>
      </w:r>
    </w:p>
    <w:p w14:paraId="55A9D79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2519FD1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甲方（公章）：                       乙方（公章）：  </w:t>
      </w:r>
    </w:p>
    <w:p w14:paraId="4B8D824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0B9CB7B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48"/>
          <w:szCs w:val="48"/>
          <w:eastAsianLayout w:id="5" w:combine="1"/>
        </w:rPr>
        <w:t>项目现场负责人或经其 授权的委托代理人签字：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法定代表人签字或盖章：</w:t>
      </w:r>
    </w:p>
    <w:p w14:paraId="0B727C3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3FE5FB1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签订时间：202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年0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00E0114B-D1EE-4122-A58F-A06576D71926}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D3942D6-6FB7-4428-95F8-F95C919DD8B1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7237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33E42B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33E42B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FE1A7">
    <w:pPr>
      <w:pStyle w:val="5"/>
      <w:jc w:val="right"/>
      <w:rPr>
        <w:rFonts w:hint="default" w:eastAsiaTheme="minorEastAsia"/>
        <w:lang w:val="en-US" w:eastAsia="zh-CN"/>
      </w:rPr>
    </w:pPr>
    <w:r>
      <w:rPr>
        <w:rFonts w:hint="eastAsia"/>
      </w:rPr>
      <w:t>合同编号：TL</w:t>
    </w:r>
    <w:r>
      <w:rPr>
        <w:rFonts w:hint="eastAsia"/>
        <w:lang w:val="en-US" w:eastAsia="zh-CN"/>
      </w:rPr>
      <w:t>JS</w:t>
    </w:r>
    <w:r>
      <w:rPr>
        <w:rFonts w:hint="eastAsia"/>
      </w:rPr>
      <w:t>-</w:t>
    </w:r>
    <w:r>
      <w:rPr>
        <w:rFonts w:hint="eastAsia"/>
        <w:lang w:val="en-US" w:eastAsia="zh-CN"/>
      </w:rPr>
      <w:t>20240817-001</w:t>
    </w:r>
  </w:p>
  <w:p w14:paraId="0617094E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  <w:docVar w:name="KSO_WPS_MARK_KEY" w:val="4e7c9d47-06a7-4ac1-9cd7-5da09ac98f0d"/>
  </w:docVars>
  <w:rsids>
    <w:rsidRoot w:val="006B779C"/>
    <w:rsid w:val="003D46D2"/>
    <w:rsid w:val="004930BC"/>
    <w:rsid w:val="006B779C"/>
    <w:rsid w:val="00790A2E"/>
    <w:rsid w:val="00980A56"/>
    <w:rsid w:val="009E323A"/>
    <w:rsid w:val="00AD26C7"/>
    <w:rsid w:val="00C47285"/>
    <w:rsid w:val="00CE3954"/>
    <w:rsid w:val="00FA5331"/>
    <w:rsid w:val="022D1122"/>
    <w:rsid w:val="02E04A31"/>
    <w:rsid w:val="03C55354"/>
    <w:rsid w:val="06FA58B5"/>
    <w:rsid w:val="0E1029B7"/>
    <w:rsid w:val="12EF15FF"/>
    <w:rsid w:val="13005753"/>
    <w:rsid w:val="13347445"/>
    <w:rsid w:val="13706BF0"/>
    <w:rsid w:val="14A17498"/>
    <w:rsid w:val="15C0062F"/>
    <w:rsid w:val="1A9D6217"/>
    <w:rsid w:val="1B0D429F"/>
    <w:rsid w:val="1BE4366A"/>
    <w:rsid w:val="21297B1C"/>
    <w:rsid w:val="21F42132"/>
    <w:rsid w:val="23D53649"/>
    <w:rsid w:val="2ED52B51"/>
    <w:rsid w:val="30693FA9"/>
    <w:rsid w:val="32D00F75"/>
    <w:rsid w:val="33690406"/>
    <w:rsid w:val="344B7A8D"/>
    <w:rsid w:val="352E0692"/>
    <w:rsid w:val="36845D7D"/>
    <w:rsid w:val="368A369C"/>
    <w:rsid w:val="3B674F5F"/>
    <w:rsid w:val="3FB97B77"/>
    <w:rsid w:val="43021DDF"/>
    <w:rsid w:val="433C464F"/>
    <w:rsid w:val="48EB1D78"/>
    <w:rsid w:val="4F0771E0"/>
    <w:rsid w:val="5020391B"/>
    <w:rsid w:val="50944E3E"/>
    <w:rsid w:val="52E26C7E"/>
    <w:rsid w:val="566735DC"/>
    <w:rsid w:val="59295219"/>
    <w:rsid w:val="5AC7162F"/>
    <w:rsid w:val="5D8B150E"/>
    <w:rsid w:val="5D9F0786"/>
    <w:rsid w:val="5DD36F67"/>
    <w:rsid w:val="60820FC6"/>
    <w:rsid w:val="64033B31"/>
    <w:rsid w:val="64716955"/>
    <w:rsid w:val="653528A1"/>
    <w:rsid w:val="69CC3DDF"/>
    <w:rsid w:val="6BDB6F23"/>
    <w:rsid w:val="6CA43A63"/>
    <w:rsid w:val="6E32000D"/>
    <w:rsid w:val="6F394662"/>
    <w:rsid w:val="756743A1"/>
    <w:rsid w:val="758C60C1"/>
    <w:rsid w:val="77640DC4"/>
    <w:rsid w:val="7DB12726"/>
    <w:rsid w:val="7EE7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  <w:style w:type="paragraph" w:styleId="3">
    <w:name w:val="Body Text"/>
    <w:basedOn w:val="1"/>
    <w:qFormat/>
    <w:uiPriority w:val="0"/>
    <w:pPr>
      <w:spacing w:line="480" w:lineRule="auto"/>
    </w:pPr>
    <w:rPr>
      <w:sz w:val="24"/>
    </w:rPr>
  </w:style>
  <w:style w:type="paragraph" w:styleId="4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表格标题_"/>
    <w:link w:val="9"/>
    <w:autoRedefine/>
    <w:qFormat/>
    <w:uiPriority w:val="0"/>
    <w:rPr>
      <w:rFonts w:ascii="宋体" w:cs="Times New Roman"/>
      <w:color w:val="auto"/>
      <w:sz w:val="30"/>
      <w:szCs w:val="30"/>
    </w:rPr>
  </w:style>
  <w:style w:type="paragraph" w:customStyle="1" w:styleId="9">
    <w:name w:val="表格标题"/>
    <w:basedOn w:val="1"/>
    <w:link w:val="8"/>
    <w:autoRedefine/>
    <w:qFormat/>
    <w:uiPriority w:val="0"/>
    <w:pPr>
      <w:shd w:val="clear" w:color="auto" w:fill="FFFFFF"/>
      <w:spacing w:line="240" w:lineRule="atLeast"/>
    </w:pPr>
    <w:rPr>
      <w:rFonts w:ascii="宋体" w:cs="Times New Roman"/>
      <w:sz w:val="30"/>
      <w:szCs w:val="30"/>
    </w:rPr>
  </w:style>
  <w:style w:type="character" w:customStyle="1" w:styleId="10">
    <w:name w:val="表格标题 + Century Gothic"/>
    <w:autoRedefine/>
    <w:qFormat/>
    <w:uiPriority w:val="0"/>
    <w:rPr>
      <w:rFonts w:ascii="Century Gothic" w:hAnsi="Century Gothic" w:eastAsia="宋体" w:cs="Century Gothic"/>
      <w:b/>
      <w:bCs/>
      <w:sz w:val="25"/>
      <w:szCs w:val="2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882</Words>
  <Characters>957</Characters>
  <Lines>8</Lines>
  <Paragraphs>2</Paragraphs>
  <TotalTime>2</TotalTime>
  <ScaleCrop>false</ScaleCrop>
  <LinksUpToDate>false</LinksUpToDate>
  <CharactersWithSpaces>1000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2023-07-31T08:14:00Z</dcterms:created>
  <dc:creator>z q</dc:creator>
  <cp:lastModifiedBy>今天</cp:lastModifiedBy>
  <cp:lastPrinted>2023-07-31T08:29:00Z</cp:lastPrinted>
  <dcterms:modified xsi:type="dcterms:W3CDTF">2024-08-22T02:35:13Z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93F66D63A7EF4BB2BE30E6D1B8AD768A_13</vt:lpwstr>
  </property>
</Properties>
</file>