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单位名称：新疆酒扬真精优选酒业有限公司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统一代码：91652301MA776F2F5W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地址：新疆昌吉州昌吉市延安南路理想520大厦1层S商铺5（41区1丘58栋）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电话：0994-2895599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开户行名称：中国建设银行股份有限公司昌吉回族自治州分行建国西路支行</w:t>
      </w:r>
    </w:p>
    <w:p>
      <w:pPr>
        <w:rPr>
          <w:rFonts w:hint="eastAsia"/>
          <w:sz w:val="40"/>
          <w:szCs w:val="48"/>
        </w:rPr>
      </w:pPr>
      <w:r>
        <w:rPr>
          <w:rFonts w:hint="eastAsia"/>
          <w:sz w:val="40"/>
          <w:szCs w:val="48"/>
        </w:rPr>
        <w:t>开户行账号：65050162604300000090</w:t>
      </w:r>
    </w:p>
    <w:p>
      <w:pPr>
        <w:rPr>
          <w:sz w:val="40"/>
          <w:szCs w:val="48"/>
        </w:rPr>
      </w:pPr>
      <w:r>
        <w:rPr>
          <w:rFonts w:hint="eastAsia"/>
          <w:sz w:val="40"/>
          <w:szCs w:val="48"/>
        </w:rPr>
        <w:t>15899095678@126.com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78bf5c80-8e82-4275-997f-46cd4e5766a0"/>
  </w:docVars>
  <w:rsids>
    <w:rsidRoot w:val="00000000"/>
    <w:rsid w:val="28C62657"/>
    <w:rsid w:val="6AB77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134</Characters>
  <Lines>0</Lines>
  <Paragraphs>0</Paragraphs>
  <TotalTime>0</TotalTime>
  <ScaleCrop>false</ScaleCrop>
  <LinksUpToDate>false</LinksUpToDate>
  <CharactersWithSpaces>134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2024-09-26T03:09:00Z</dcterms:created>
  <dc:creator>Administrator</dc:creator>
  <cp:lastModifiedBy>WPS_1682330009</cp:lastModifiedBy>
  <dcterms:modified xsi:type="dcterms:W3CDTF">2024-09-26T03:26:02Z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E2926B3017B44D48BF1F6581FC74C89B_12</vt:lpwstr>
  </property>
</Properties>
</file>