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480" w:firstLineChars="200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甲方：新疆通力建设集团股份有限公司</w:t>
      </w:r>
    </w:p>
    <w:p>
      <w:pPr>
        <w:spacing w:line="360" w:lineRule="auto"/>
        <w:ind w:firstLine="480" w:firstLineChars="200"/>
        <w:rPr>
          <w:rFonts w:hint="default"/>
          <w:sz w:val="24"/>
          <w:lang w:val="en-US"/>
        </w:rPr>
      </w:pPr>
      <w:r>
        <w:rPr>
          <w:rFonts w:hint="eastAsia"/>
          <w:sz w:val="24"/>
          <w:lang w:val="en-US" w:eastAsia="zh-CN"/>
        </w:rPr>
        <w:t>乙方：杜建立</w:t>
      </w:r>
    </w:p>
    <w:p>
      <w:pPr>
        <w:spacing w:line="360" w:lineRule="auto"/>
        <w:ind w:firstLine="480" w:firstLineChars="200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项目名称：画堂8期二标段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总价400元，管理费3%，资料保证金1%，建造师费2元/年。总价25%（100元）抵房支付，总价10%（40元）抵足浴卡支付，每期进度款以80%支付，在总价支付至80%时工抵应全部支付完毕，并停止支付进度款，待工程竣工验收后进行结算，结算完成后支付尾款。</w:t>
      </w:r>
    </w:p>
    <w:p>
      <w:pPr>
        <w:spacing w:line="360" w:lineRule="auto"/>
        <w:ind w:firstLine="480" w:firstLineChars="200"/>
        <w:rPr>
          <w:rFonts w:hint="eastAsia"/>
          <w:sz w:val="24"/>
          <w:lang w:eastAsia="zh-CN"/>
        </w:rPr>
      </w:pPr>
      <w:r>
        <w:rPr>
          <w:rFonts w:hint="eastAsia"/>
          <w:sz w:val="24"/>
        </w:rPr>
        <w:t>履约保证金、民工保证金及各类保险</w:t>
      </w:r>
      <w:r>
        <w:rPr>
          <w:rFonts w:hint="eastAsia"/>
          <w:sz w:val="24"/>
          <w:lang w:eastAsia="zh-CN"/>
        </w:rPr>
        <w:t>，甲方派驻项目管理人员的工资、社保（五险）、公积金，</w:t>
      </w:r>
      <w:r>
        <w:rPr>
          <w:rFonts w:hint="eastAsia"/>
          <w:sz w:val="24"/>
          <w:lang w:val="en-US" w:eastAsia="zh-CN"/>
        </w:rPr>
        <w:t>以及水电等无合同的施工成本，由</w:t>
      </w:r>
      <w:r>
        <w:rPr>
          <w:rFonts w:hint="eastAsia"/>
          <w:sz w:val="24"/>
          <w:lang w:eastAsia="zh-CN"/>
        </w:rPr>
        <w:t>乙方自行筹款购买，费用进入乙方项目成本。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xOGE2NGMwZDIyY2Y1NTgyNDA0OWQzMzZkYjRhOTkifQ=="/>
  </w:docVars>
  <w:rsids>
    <w:rsidRoot w:val="00000000"/>
    <w:rsid w:val="1717071E"/>
    <w:rsid w:val="2CBD0D95"/>
    <w:rsid w:val="2FE778C1"/>
    <w:rsid w:val="59DE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2024-07-05T05:52:00Z</dcterms:created>
  <dc:creator>Administrator</dc:creator>
  <cp:lastModifiedBy>Demophobia</cp:lastModifiedBy>
  <dcterms:modified xsi:type="dcterms:W3CDTF">2024-07-05T08:37:41Z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C755CF97F7AE46F3B994DEC6831B9ABA_12</vt:lpwstr>
  </property>
</Properties>
</file>